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86" w:rsidRDefault="004035A0">
      <w:pPr>
        <w:widowControl w:val="0"/>
        <w:rPr>
          <w:rFonts w:ascii="Tahoma" w:hAnsi="Tahoma" w:cs="Tahoma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1B61721" wp14:editId="61A21BE3">
            <wp:simplePos x="0" y="0"/>
            <wp:positionH relativeFrom="column">
              <wp:posOffset>3810</wp:posOffset>
            </wp:positionH>
            <wp:positionV relativeFrom="paragraph">
              <wp:posOffset>100330</wp:posOffset>
            </wp:positionV>
            <wp:extent cx="2381250" cy="452755"/>
            <wp:effectExtent l="0" t="0" r="0" b="4445"/>
            <wp:wrapTight wrapText="bothSides">
              <wp:wrapPolygon edited="0">
                <wp:start x="0" y="0"/>
                <wp:lineTo x="0" y="20903"/>
                <wp:lineTo x="17626" y="20903"/>
                <wp:lineTo x="21427" y="16359"/>
                <wp:lineTo x="21427" y="7271"/>
                <wp:lineTo x="864" y="0"/>
                <wp:lineTo x="0" y="0"/>
              </wp:wrapPolygon>
            </wp:wrapTight>
            <wp:docPr id="3" name="Grafik 3" descr="\\s01\Gemeinsam\FORMULAR\Logo\2017_Logo\K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\\s01\Gemeinsam\FORMULAR\Logo\2017_Logo\KWS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941FFB7" wp14:editId="13FBBF83">
                <wp:simplePos x="0" y="0"/>
                <wp:positionH relativeFrom="column">
                  <wp:posOffset>4635500</wp:posOffset>
                </wp:positionH>
                <wp:positionV relativeFrom="page">
                  <wp:posOffset>329565</wp:posOffset>
                </wp:positionV>
                <wp:extent cx="1919605" cy="1143000"/>
                <wp:effectExtent l="0" t="0" r="2349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DB7" w:rsidRDefault="00365DB7">
                            <w:pPr>
                              <w:rPr>
                                <w:sz w:val="8"/>
                              </w:rPr>
                            </w:pPr>
                          </w:p>
                          <w:p w:rsidR="00365DB7" w:rsidRPr="00EE6AA1" w:rsidRDefault="00365DB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E6AA1">
                              <w:rPr>
                                <w:rFonts w:ascii="Tahoma" w:hAnsi="Tahoma" w:cs="Tahoma"/>
                              </w:rPr>
                              <w:t>Tel.</w:t>
                            </w:r>
                            <w:r w:rsidRPr="00EE6AA1">
                              <w:rPr>
                                <w:rFonts w:ascii="Tahoma" w:hAnsi="Tahoma" w:cs="Tahoma"/>
                              </w:rPr>
                              <w:tab/>
                              <w:t>0741-18202</w:t>
                            </w:r>
                          </w:p>
                          <w:p w:rsidR="00365DB7" w:rsidRPr="00EE6AA1" w:rsidRDefault="00365DB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E6AA1">
                              <w:rPr>
                                <w:rFonts w:ascii="Tahoma" w:hAnsi="Tahoma" w:cs="Tahoma"/>
                              </w:rPr>
                              <w:t>Fax</w:t>
                            </w:r>
                            <w:r w:rsidRPr="00EE6AA1">
                              <w:rPr>
                                <w:rFonts w:ascii="Tahoma" w:hAnsi="Tahoma" w:cs="Tahoma"/>
                              </w:rPr>
                              <w:tab/>
                              <w:t>0741-18207</w:t>
                            </w:r>
                          </w:p>
                          <w:p w:rsidR="00365DB7" w:rsidRPr="00EE6AA1" w:rsidRDefault="00365DB7">
                            <w:pPr>
                              <w:rPr>
                                <w:rFonts w:ascii="Tahoma" w:hAnsi="Tahoma" w:cs="Tahoma"/>
                              </w:rPr>
                            </w:pPr>
                            <w:proofErr w:type="spellStart"/>
                            <w:r w:rsidRPr="00EE6AA1">
                              <w:rPr>
                                <w:rFonts w:ascii="Tahoma" w:hAnsi="Tahoma" w:cs="Tahoma"/>
                              </w:rPr>
                              <w:t>e-mail</w:t>
                            </w:r>
                            <w:proofErr w:type="spellEnd"/>
                            <w:r w:rsidRPr="00EE6AA1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6A2186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EE6AA1">
                              <w:rPr>
                                <w:rFonts w:ascii="Tahoma" w:hAnsi="Tahoma" w:cs="Tahoma"/>
                              </w:rPr>
                              <w:t>verwaltung@kws-rw.de</w:t>
                            </w:r>
                          </w:p>
                          <w:p w:rsidR="00365DB7" w:rsidRPr="00EE6AA1" w:rsidRDefault="00365D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365DB7" w:rsidRPr="00EE6AA1" w:rsidRDefault="00365DB7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Rottweil, </w:t>
                            </w:r>
                            <w:r w:rsidR="00C419E4">
                              <w:rPr>
                                <w:rFonts w:ascii="Tahoma" w:hAnsi="Tahoma" w:cs="Tahoma"/>
                              </w:rPr>
                              <w:fldChar w:fldCharType="begin"/>
                            </w:r>
                            <w:r w:rsidR="00C419E4">
                              <w:rPr>
                                <w:rFonts w:ascii="Tahoma" w:hAnsi="Tahoma" w:cs="Tahoma"/>
                              </w:rPr>
                              <w:instrText xml:space="preserve"> DATE   \* MERGEFORMAT </w:instrText>
                            </w:r>
                            <w:r w:rsidR="00C419E4">
                              <w:rPr>
                                <w:rFonts w:ascii="Tahoma" w:hAnsi="Tahoma" w:cs="Tahoma"/>
                              </w:rPr>
                              <w:fldChar w:fldCharType="separate"/>
                            </w:r>
                            <w:r w:rsidR="00B315A6">
                              <w:rPr>
                                <w:rFonts w:ascii="Tahoma" w:hAnsi="Tahoma" w:cs="Tahoma"/>
                                <w:noProof/>
                              </w:rPr>
                              <w:t>15.05.2020</w:t>
                            </w:r>
                            <w:r w:rsidR="00C419E4">
                              <w:rPr>
                                <w:rFonts w:ascii="Tahoma" w:hAnsi="Tahoma" w:cs="Tahoma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pt;margin-top:25.95pt;width:151.1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" o:allowincell="f" strokecolor="white">
                <v:textbox inset="0,0,0,0">
                  <w:txbxContent>
                    <w:p w:rsidR="00365DB7" w:rsidRDefault="00365DB7">
                      <w:pPr>
                        <w:rPr>
                          <w:sz w:val="8"/>
                        </w:rPr>
                      </w:pPr>
                    </w:p>
                    <w:p w:rsidR="00365DB7" w:rsidRPr="00EE6AA1" w:rsidRDefault="00365DB7">
                      <w:pPr>
                        <w:rPr>
                          <w:rFonts w:ascii="Tahoma" w:hAnsi="Tahoma" w:cs="Tahoma"/>
                        </w:rPr>
                      </w:pPr>
                      <w:r w:rsidRPr="00EE6AA1">
                        <w:rPr>
                          <w:rFonts w:ascii="Tahoma" w:hAnsi="Tahoma" w:cs="Tahoma"/>
                        </w:rPr>
                        <w:t>Tel.</w:t>
                      </w:r>
                      <w:r w:rsidRPr="00EE6AA1">
                        <w:rPr>
                          <w:rFonts w:ascii="Tahoma" w:hAnsi="Tahoma" w:cs="Tahoma"/>
                        </w:rPr>
                        <w:tab/>
                        <w:t>0741-18202</w:t>
                      </w:r>
                    </w:p>
                    <w:p w:rsidR="00365DB7" w:rsidRPr="00EE6AA1" w:rsidRDefault="00365DB7">
                      <w:pPr>
                        <w:rPr>
                          <w:rFonts w:ascii="Tahoma" w:hAnsi="Tahoma" w:cs="Tahoma"/>
                        </w:rPr>
                      </w:pPr>
                      <w:r w:rsidRPr="00EE6AA1">
                        <w:rPr>
                          <w:rFonts w:ascii="Tahoma" w:hAnsi="Tahoma" w:cs="Tahoma"/>
                        </w:rPr>
                        <w:t>Fax</w:t>
                      </w:r>
                      <w:r w:rsidRPr="00EE6AA1">
                        <w:rPr>
                          <w:rFonts w:ascii="Tahoma" w:hAnsi="Tahoma" w:cs="Tahoma"/>
                        </w:rPr>
                        <w:tab/>
                        <w:t>0741-18207</w:t>
                      </w:r>
                    </w:p>
                    <w:p w:rsidR="00365DB7" w:rsidRPr="00EE6AA1" w:rsidRDefault="00365DB7">
                      <w:pPr>
                        <w:rPr>
                          <w:rFonts w:ascii="Tahoma" w:hAnsi="Tahoma" w:cs="Tahoma"/>
                        </w:rPr>
                      </w:pPr>
                      <w:proofErr w:type="spellStart"/>
                      <w:r w:rsidRPr="00EE6AA1">
                        <w:rPr>
                          <w:rFonts w:ascii="Tahoma" w:hAnsi="Tahoma" w:cs="Tahoma"/>
                        </w:rPr>
                        <w:t>e-mail</w:t>
                      </w:r>
                      <w:proofErr w:type="spellEnd"/>
                      <w:r w:rsidRPr="00EE6AA1">
                        <w:rPr>
                          <w:rFonts w:ascii="Tahoma" w:hAnsi="Tahoma" w:cs="Tahoma"/>
                        </w:rPr>
                        <w:t>:</w:t>
                      </w:r>
                      <w:r w:rsidR="006A2186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EE6AA1">
                        <w:rPr>
                          <w:rFonts w:ascii="Tahoma" w:hAnsi="Tahoma" w:cs="Tahoma"/>
                        </w:rPr>
                        <w:t>verwaltung@kws-rw.de</w:t>
                      </w:r>
                    </w:p>
                    <w:p w:rsidR="00365DB7" w:rsidRPr="00EE6AA1" w:rsidRDefault="00365DB7">
                      <w:pPr>
                        <w:rPr>
                          <w:rFonts w:ascii="Tahoma" w:hAnsi="Tahoma" w:cs="Tahoma"/>
                        </w:rPr>
                      </w:pPr>
                    </w:p>
                    <w:p w:rsidR="00365DB7" w:rsidRPr="00EE6AA1" w:rsidRDefault="00365DB7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Rottweil, </w:t>
                      </w:r>
                      <w:r w:rsidR="00C419E4">
                        <w:rPr>
                          <w:rFonts w:ascii="Tahoma" w:hAnsi="Tahoma" w:cs="Tahoma"/>
                        </w:rPr>
                        <w:fldChar w:fldCharType="begin"/>
                      </w:r>
                      <w:r w:rsidR="00C419E4">
                        <w:rPr>
                          <w:rFonts w:ascii="Tahoma" w:hAnsi="Tahoma" w:cs="Tahoma"/>
                        </w:rPr>
                        <w:instrText xml:space="preserve"> DATE   \* MERGEFORMAT </w:instrText>
                      </w:r>
                      <w:r w:rsidR="00C419E4">
                        <w:rPr>
                          <w:rFonts w:ascii="Tahoma" w:hAnsi="Tahoma" w:cs="Tahoma"/>
                        </w:rPr>
                        <w:fldChar w:fldCharType="separate"/>
                      </w:r>
                      <w:r w:rsidR="00B315A6">
                        <w:rPr>
                          <w:rFonts w:ascii="Tahoma" w:hAnsi="Tahoma" w:cs="Tahoma"/>
                          <w:noProof/>
                        </w:rPr>
                        <w:t>15.05.2020</w:t>
                      </w:r>
                      <w:r w:rsidR="00C419E4">
                        <w:rPr>
                          <w:rFonts w:ascii="Tahoma" w:hAnsi="Tahoma" w:cs="Tahoma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85401">
        <w:rPr>
          <w:rFonts w:ascii="Tahoma" w:hAnsi="Tahoma" w:cs="Tahoma"/>
          <w:sz w:val="16"/>
        </w:rPr>
        <w:t>______________________________________________________________________________</w:t>
      </w:r>
      <w:r w:rsidR="006A2186">
        <w:rPr>
          <w:rFonts w:ascii="Tahoma" w:hAnsi="Tahoma" w:cs="Tahoma"/>
          <w:sz w:val="16"/>
        </w:rPr>
        <w:t>_</w:t>
      </w:r>
    </w:p>
    <w:p w:rsidR="004035A0" w:rsidRPr="00DD1BE5" w:rsidRDefault="004035A0" w:rsidP="006A2186">
      <w:pPr>
        <w:widowControl w:val="0"/>
        <w:jc w:val="both"/>
        <w:rPr>
          <w:rFonts w:asciiTheme="minorHAnsi" w:hAnsiTheme="minorHAnsi" w:cstheme="minorHAnsi"/>
          <w:sz w:val="14"/>
        </w:rPr>
      </w:pPr>
    </w:p>
    <w:p w:rsidR="006A2186" w:rsidRPr="00DD1BE5" w:rsidRDefault="008F3788" w:rsidP="00DD1BE5">
      <w:pPr>
        <w:widowControl w:val="0"/>
        <w:jc w:val="center"/>
        <w:rPr>
          <w:rFonts w:asciiTheme="minorHAnsi" w:hAnsiTheme="minorHAnsi" w:cstheme="minorHAnsi"/>
          <w:b/>
          <w:i/>
          <w:sz w:val="28"/>
        </w:rPr>
      </w:pPr>
      <w:r w:rsidRPr="00DD1BE5">
        <w:rPr>
          <w:rFonts w:asciiTheme="minorHAnsi" w:hAnsiTheme="minorHAnsi" w:cstheme="minorHAnsi"/>
          <w:b/>
          <w:i/>
          <w:sz w:val="28"/>
        </w:rPr>
        <w:t>Liebe Schülerinnen und Schüler, liebe Eltern der Klassen 4,</w:t>
      </w:r>
    </w:p>
    <w:p w:rsidR="006A2186" w:rsidRPr="00A33225" w:rsidRDefault="006A2186" w:rsidP="006A2186">
      <w:pPr>
        <w:widowControl w:val="0"/>
        <w:jc w:val="both"/>
        <w:rPr>
          <w:rFonts w:asciiTheme="minorHAnsi" w:hAnsiTheme="minorHAnsi" w:cstheme="minorHAnsi"/>
          <w:sz w:val="18"/>
        </w:rPr>
      </w:pPr>
    </w:p>
    <w:p w:rsidR="004035A0" w:rsidRPr="00A33225" w:rsidRDefault="006A2186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wie Sie wahrscheinlich aus der Presse erfahren haben, </w:t>
      </w:r>
      <w:r w:rsidR="004035A0" w:rsidRPr="00A33225">
        <w:rPr>
          <w:rFonts w:asciiTheme="minorHAnsi" w:hAnsiTheme="minorHAnsi" w:cstheme="minorHAnsi"/>
          <w:sz w:val="28"/>
        </w:rPr>
        <w:t xml:space="preserve">wird der Schulbetrieb schrittweise wieder geöffnet. Für die Grundschule starten wir </w:t>
      </w:r>
    </w:p>
    <w:p w:rsidR="00026A38" w:rsidRPr="00DD1BE5" w:rsidRDefault="004035A0" w:rsidP="00733F95">
      <w:pPr>
        <w:widowControl w:val="0"/>
        <w:jc w:val="both"/>
        <w:rPr>
          <w:rFonts w:asciiTheme="minorHAnsi" w:hAnsiTheme="minorHAnsi" w:cstheme="minorHAnsi"/>
          <w:b/>
          <w:sz w:val="16"/>
        </w:rPr>
      </w:pPr>
      <w:r w:rsidRPr="00A33225">
        <w:rPr>
          <w:rFonts w:asciiTheme="minorHAnsi" w:hAnsiTheme="minorHAnsi" w:cstheme="minorHAnsi"/>
          <w:b/>
          <w:sz w:val="32"/>
        </w:rPr>
        <w:t>am Montag, den 18. Mai 2020 um 8.30 Uhr mit den Klassen 4.</w:t>
      </w:r>
    </w:p>
    <w:p w:rsidR="004035A0" w:rsidRPr="00A33225" w:rsidRDefault="004035A0" w:rsidP="00733F95">
      <w:pPr>
        <w:widowControl w:val="0"/>
        <w:jc w:val="both"/>
        <w:rPr>
          <w:rFonts w:asciiTheme="minorHAnsi" w:hAnsiTheme="minorHAnsi" w:cstheme="minorHAnsi"/>
          <w:sz w:val="2"/>
        </w:rPr>
      </w:pPr>
    </w:p>
    <w:p w:rsidR="004035A0" w:rsidRPr="00A33225" w:rsidRDefault="00E16220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>Der Unterricht findet</w:t>
      </w:r>
      <w:r w:rsidR="004035A0" w:rsidRPr="00A33225">
        <w:rPr>
          <w:rFonts w:asciiTheme="minorHAnsi" w:hAnsiTheme="minorHAnsi" w:cstheme="minorHAnsi"/>
          <w:sz w:val="28"/>
        </w:rPr>
        <w:t xml:space="preserve"> </w:t>
      </w:r>
      <w:r w:rsidR="004035A0" w:rsidRPr="00A33225">
        <w:rPr>
          <w:rFonts w:asciiTheme="minorHAnsi" w:hAnsiTheme="minorHAnsi" w:cstheme="minorHAnsi"/>
          <w:b/>
          <w:sz w:val="28"/>
        </w:rPr>
        <w:t xml:space="preserve">bis zu den </w:t>
      </w:r>
      <w:proofErr w:type="spellStart"/>
      <w:r w:rsidR="004035A0" w:rsidRPr="00A33225">
        <w:rPr>
          <w:rFonts w:asciiTheme="minorHAnsi" w:hAnsiTheme="minorHAnsi" w:cstheme="minorHAnsi"/>
          <w:b/>
          <w:sz w:val="28"/>
        </w:rPr>
        <w:t>Pfingtferien</w:t>
      </w:r>
      <w:proofErr w:type="spellEnd"/>
      <w:r w:rsidR="004035A0" w:rsidRPr="00A33225">
        <w:rPr>
          <w:rFonts w:asciiTheme="minorHAnsi" w:hAnsiTheme="minorHAnsi" w:cstheme="minorHAnsi"/>
          <w:b/>
          <w:sz w:val="28"/>
        </w:rPr>
        <w:t xml:space="preserve"> jeden Tag von 8.30 Uhr bis 11.15 Uhr</w:t>
      </w:r>
      <w:r w:rsidRPr="00A33225">
        <w:rPr>
          <w:rFonts w:asciiTheme="minorHAnsi" w:hAnsiTheme="minorHAnsi" w:cstheme="minorHAnsi"/>
          <w:sz w:val="28"/>
        </w:rPr>
        <w:t xml:space="preserve"> in den wichtigsten Fächern statt. Das sind die </w:t>
      </w:r>
      <w:r w:rsidR="00F60C16">
        <w:rPr>
          <w:rFonts w:asciiTheme="minorHAnsi" w:hAnsiTheme="minorHAnsi" w:cstheme="minorHAnsi"/>
          <w:sz w:val="28"/>
        </w:rPr>
        <w:t>Fächer Deutsch, Mathe</w:t>
      </w:r>
      <w:r w:rsidR="004035A0" w:rsidRPr="00A33225">
        <w:rPr>
          <w:rFonts w:asciiTheme="minorHAnsi" w:hAnsiTheme="minorHAnsi" w:cstheme="minorHAnsi"/>
          <w:sz w:val="28"/>
        </w:rPr>
        <w:t xml:space="preserve"> und Sachunterricht.</w:t>
      </w:r>
      <w:r w:rsidRPr="00A33225">
        <w:rPr>
          <w:rFonts w:asciiTheme="minorHAnsi" w:hAnsiTheme="minorHAnsi" w:cstheme="minorHAnsi"/>
          <w:sz w:val="28"/>
        </w:rPr>
        <w:t xml:space="preserve"> </w:t>
      </w:r>
      <w:r w:rsidR="00DD1BE5" w:rsidRPr="00DD1BE5">
        <w:rPr>
          <w:rFonts w:asciiTheme="minorHAnsi" w:hAnsiTheme="minorHAnsi" w:cstheme="minorHAnsi"/>
          <w:sz w:val="28"/>
        </w:rPr>
        <w:t xml:space="preserve">Bei Schülern mit relevanten Vorerkrankungen entscheiden die Erziehungsberechtigten über den Schulbesuch. Gleiches gilt, wenn im Haushalt Personen leben, die einer genannten Risikogruppe angehören. Bitte teilen Sie uns spätestens bis zum </w:t>
      </w:r>
      <w:r w:rsidR="00DD1BE5">
        <w:rPr>
          <w:rFonts w:asciiTheme="minorHAnsi" w:hAnsiTheme="minorHAnsi" w:cstheme="minorHAnsi"/>
          <w:sz w:val="28"/>
        </w:rPr>
        <w:t>18</w:t>
      </w:r>
      <w:r w:rsidR="00DD1BE5" w:rsidRPr="00DD1BE5">
        <w:rPr>
          <w:rFonts w:asciiTheme="minorHAnsi" w:hAnsiTheme="minorHAnsi" w:cstheme="minorHAnsi"/>
          <w:sz w:val="28"/>
        </w:rPr>
        <w:t xml:space="preserve">.05.20 mit, wenn Ihr Kind nicht zum Unterricht erscheinen wird. </w:t>
      </w:r>
    </w:p>
    <w:p w:rsidR="004035A0" w:rsidRPr="00A33225" w:rsidRDefault="004035A0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Bitte achten Sie mit Ihren Kindern darauf, dass sie die </w:t>
      </w:r>
      <w:r w:rsidRPr="00A33225">
        <w:rPr>
          <w:rFonts w:asciiTheme="minorHAnsi" w:hAnsiTheme="minorHAnsi" w:cstheme="minorHAnsi"/>
          <w:b/>
          <w:sz w:val="28"/>
        </w:rPr>
        <w:t>notwendigen Materialien</w:t>
      </w:r>
      <w:r w:rsidRPr="00A33225">
        <w:rPr>
          <w:rFonts w:asciiTheme="minorHAnsi" w:hAnsiTheme="minorHAnsi" w:cstheme="minorHAnsi"/>
          <w:sz w:val="28"/>
        </w:rPr>
        <w:t xml:space="preserve"> für den Unterricht von Zuhause mitbringen. Hierzu gehören Hefte, Bücher, Ordner der jeweiligen Fächer, der Lernp</w:t>
      </w:r>
      <w:r w:rsidR="00F60C16">
        <w:rPr>
          <w:rFonts w:asciiTheme="minorHAnsi" w:hAnsiTheme="minorHAnsi" w:cstheme="minorHAnsi"/>
          <w:sz w:val="28"/>
        </w:rPr>
        <w:t>laner und ein vollständiger KWS-</w:t>
      </w:r>
      <w:r w:rsidRPr="00A33225">
        <w:rPr>
          <w:rFonts w:asciiTheme="minorHAnsi" w:hAnsiTheme="minorHAnsi" w:cstheme="minorHAnsi"/>
          <w:sz w:val="28"/>
        </w:rPr>
        <w:t xml:space="preserve">Handwerkerkasten </w:t>
      </w:r>
      <w:r w:rsidR="00F60C16">
        <w:rPr>
          <w:rFonts w:asciiTheme="minorHAnsi" w:hAnsiTheme="minorHAnsi" w:cstheme="minorHAnsi"/>
          <w:sz w:val="28"/>
        </w:rPr>
        <w:t>mit Mäppchen</w:t>
      </w:r>
      <w:r w:rsidR="00F60C16" w:rsidRPr="00A33225">
        <w:rPr>
          <w:rFonts w:asciiTheme="minorHAnsi" w:hAnsiTheme="minorHAnsi" w:cstheme="minorHAnsi"/>
          <w:sz w:val="28"/>
        </w:rPr>
        <w:t xml:space="preserve"> </w:t>
      </w:r>
      <w:r w:rsidRPr="00A33225">
        <w:rPr>
          <w:rFonts w:asciiTheme="minorHAnsi" w:hAnsiTheme="minorHAnsi" w:cstheme="minorHAnsi"/>
          <w:sz w:val="28"/>
        </w:rPr>
        <w:t>(s</w:t>
      </w:r>
      <w:r w:rsidR="00F60C16">
        <w:rPr>
          <w:rFonts w:asciiTheme="minorHAnsi" w:hAnsiTheme="minorHAnsi" w:cstheme="minorHAnsi"/>
          <w:sz w:val="28"/>
        </w:rPr>
        <w:t>iehe Lernplaner)</w:t>
      </w:r>
      <w:r w:rsidRPr="00A33225">
        <w:rPr>
          <w:rFonts w:asciiTheme="minorHAnsi" w:hAnsiTheme="minorHAnsi" w:cstheme="minorHAnsi"/>
          <w:sz w:val="28"/>
        </w:rPr>
        <w:t xml:space="preserve">. </w:t>
      </w:r>
    </w:p>
    <w:p w:rsidR="004035A0" w:rsidRDefault="004035A0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>Jede Klasse wird in zwei Lerngruppen aufgeteilt und festen Räumen auf der Ebene 1 in den Zimmern 1.1 bis 1.4 zugeteilt. Je zwei Lehrkräfte betreuen die Klassen, in jedem Raum ist eine Lehrkraft, die auch mit in die Pausen geht.</w:t>
      </w:r>
    </w:p>
    <w:p w:rsidR="00DD1BE5" w:rsidRPr="00DD1BE5" w:rsidRDefault="00DD1BE5" w:rsidP="00733F95">
      <w:pPr>
        <w:widowControl w:val="0"/>
        <w:jc w:val="both"/>
        <w:rPr>
          <w:rFonts w:asciiTheme="minorHAnsi" w:hAnsiTheme="minorHAnsi" w:cstheme="minorHAnsi"/>
          <w:sz w:val="8"/>
        </w:rPr>
      </w:pPr>
    </w:p>
    <w:p w:rsidR="00A33225" w:rsidRDefault="00E16220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Ganz wichtig ist die strikte Einhaltung der </w:t>
      </w:r>
      <w:r w:rsidRPr="00A33225">
        <w:rPr>
          <w:rFonts w:asciiTheme="minorHAnsi" w:hAnsiTheme="minorHAnsi" w:cstheme="minorHAnsi"/>
          <w:b/>
          <w:sz w:val="28"/>
        </w:rPr>
        <w:t>Hygienevorschriften.</w:t>
      </w:r>
      <w:r w:rsidRPr="00A33225">
        <w:rPr>
          <w:rFonts w:asciiTheme="minorHAnsi" w:hAnsiTheme="minorHAnsi" w:cstheme="minorHAnsi"/>
          <w:sz w:val="28"/>
        </w:rPr>
        <w:t xml:space="preserve"> In den Klassenzimmern sind die Tische so gestellt, dass der Mindestabstand von 1,50 Meter eingehalten wird. Das Tragen eines </w:t>
      </w:r>
      <w:r w:rsidRPr="00A33225">
        <w:rPr>
          <w:rFonts w:asciiTheme="minorHAnsi" w:hAnsiTheme="minorHAnsi" w:cstheme="minorHAnsi"/>
          <w:b/>
          <w:sz w:val="28"/>
        </w:rPr>
        <w:t>Mund-Nasen-Schutzes ist grundsätzlich Pflicht,</w:t>
      </w:r>
      <w:r w:rsidRPr="00A33225">
        <w:rPr>
          <w:rFonts w:asciiTheme="minorHAnsi" w:hAnsiTheme="minorHAnsi" w:cstheme="minorHAnsi"/>
          <w:sz w:val="28"/>
        </w:rPr>
        <w:t xml:space="preserve"> die Maske darf am Platz abgenommen werden, sie muss jedoch zur Besprechung von Aufgaben mit der Lehrkraft, in den Gängen oder den Pausen getragen werden. </w:t>
      </w:r>
    </w:p>
    <w:p w:rsidR="00E16220" w:rsidRPr="00A33225" w:rsidRDefault="00E16220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Die Schülerinnen und Schüler haben </w:t>
      </w:r>
      <w:r w:rsidRPr="00A33225">
        <w:rPr>
          <w:rFonts w:asciiTheme="minorHAnsi" w:hAnsiTheme="minorHAnsi" w:cstheme="minorHAnsi"/>
          <w:b/>
          <w:sz w:val="28"/>
        </w:rPr>
        <w:t>fest zugewiesene Plätze</w:t>
      </w:r>
      <w:r w:rsidRPr="00A33225">
        <w:rPr>
          <w:rFonts w:asciiTheme="minorHAnsi" w:hAnsiTheme="minorHAnsi" w:cstheme="minorHAnsi"/>
          <w:sz w:val="28"/>
        </w:rPr>
        <w:t xml:space="preserve">. </w:t>
      </w:r>
      <w:r w:rsidR="00A33225">
        <w:rPr>
          <w:rFonts w:asciiTheme="minorHAnsi" w:hAnsiTheme="minorHAnsi" w:cstheme="minorHAnsi"/>
          <w:sz w:val="28"/>
        </w:rPr>
        <w:t xml:space="preserve">Lehrkräfte werden den Kindern den Weg weisen. </w:t>
      </w:r>
      <w:r w:rsidRPr="00A33225">
        <w:rPr>
          <w:rFonts w:asciiTheme="minorHAnsi" w:hAnsiTheme="minorHAnsi" w:cstheme="minorHAnsi"/>
          <w:sz w:val="28"/>
        </w:rPr>
        <w:t xml:space="preserve">Nach Ankunft der Schüler </w:t>
      </w:r>
      <w:r w:rsidR="001E3361" w:rsidRPr="00A33225">
        <w:rPr>
          <w:rFonts w:asciiTheme="minorHAnsi" w:hAnsiTheme="minorHAnsi" w:cstheme="minorHAnsi"/>
          <w:sz w:val="28"/>
        </w:rPr>
        <w:t xml:space="preserve">im Hauptgebäude </w:t>
      </w:r>
      <w:r w:rsidRPr="00A33225">
        <w:rPr>
          <w:rFonts w:asciiTheme="minorHAnsi" w:hAnsiTheme="minorHAnsi" w:cstheme="minorHAnsi"/>
          <w:sz w:val="28"/>
        </w:rPr>
        <w:t xml:space="preserve">ist direkt der Platz im jeweiligen Klassenzimmer aufzusuchen. Ein Treffen auf dem Pausenhof ist nicht zulässig. Die Schüler müssen nach Betreten des Schulhauses immer ihre </w:t>
      </w:r>
      <w:r w:rsidRPr="00A33225">
        <w:rPr>
          <w:rFonts w:asciiTheme="minorHAnsi" w:hAnsiTheme="minorHAnsi" w:cstheme="minorHAnsi"/>
          <w:b/>
          <w:sz w:val="28"/>
        </w:rPr>
        <w:t>Hände waschen</w:t>
      </w:r>
      <w:r w:rsidRPr="00A33225">
        <w:rPr>
          <w:rFonts w:asciiTheme="minorHAnsi" w:hAnsiTheme="minorHAnsi" w:cstheme="minorHAnsi"/>
          <w:sz w:val="28"/>
        </w:rPr>
        <w:t>.</w:t>
      </w:r>
      <w:r w:rsidR="00A33225">
        <w:rPr>
          <w:rFonts w:asciiTheme="minorHAnsi" w:hAnsiTheme="minorHAnsi" w:cstheme="minorHAnsi"/>
          <w:sz w:val="28"/>
        </w:rPr>
        <w:t xml:space="preserve"> In den</w:t>
      </w:r>
      <w:r w:rsidRPr="00A33225">
        <w:rPr>
          <w:rFonts w:asciiTheme="minorHAnsi" w:hAnsiTheme="minorHAnsi" w:cstheme="minorHAnsi"/>
          <w:sz w:val="28"/>
        </w:rPr>
        <w:t xml:space="preserve"> </w:t>
      </w:r>
      <w:r w:rsidRPr="00A33225">
        <w:rPr>
          <w:rFonts w:asciiTheme="minorHAnsi" w:hAnsiTheme="minorHAnsi" w:cstheme="minorHAnsi"/>
          <w:b/>
          <w:sz w:val="28"/>
        </w:rPr>
        <w:t>Toilettenräumlichkeiten</w:t>
      </w:r>
      <w:r w:rsidRPr="00A33225">
        <w:rPr>
          <w:rFonts w:asciiTheme="minorHAnsi" w:hAnsiTheme="minorHAnsi" w:cstheme="minorHAnsi"/>
          <w:sz w:val="28"/>
        </w:rPr>
        <w:t xml:space="preserve"> darf sich jeweils nur 1 Schüler bzw. 1 Schülerin aufhalten. </w:t>
      </w:r>
    </w:p>
    <w:p w:rsidR="001E3361" w:rsidRPr="00A33225" w:rsidRDefault="001E3361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Auf den Fluren und im Treppenhaus sind Markierungen im 1,50 Meter Abstand auf dem Boden, die an das </w:t>
      </w:r>
      <w:r w:rsidRPr="00A33225">
        <w:rPr>
          <w:rFonts w:asciiTheme="minorHAnsi" w:hAnsiTheme="minorHAnsi" w:cstheme="minorHAnsi"/>
          <w:b/>
          <w:sz w:val="28"/>
        </w:rPr>
        <w:t xml:space="preserve">Abstandhalten </w:t>
      </w:r>
      <w:r w:rsidRPr="00A33225">
        <w:rPr>
          <w:rFonts w:asciiTheme="minorHAnsi" w:hAnsiTheme="minorHAnsi" w:cstheme="minorHAnsi"/>
          <w:sz w:val="28"/>
        </w:rPr>
        <w:t>erinnern. Grundsätzlich gilt es auf der rechten Seite und hintereinander zu gehen.</w:t>
      </w:r>
    </w:p>
    <w:p w:rsidR="00D41F2D" w:rsidRPr="00A33225" w:rsidRDefault="00D41F2D" w:rsidP="00733F95">
      <w:pPr>
        <w:widowControl w:val="0"/>
        <w:jc w:val="both"/>
        <w:rPr>
          <w:rFonts w:asciiTheme="minorHAnsi" w:hAnsiTheme="minorHAnsi" w:cstheme="minorHAnsi"/>
          <w:sz w:val="18"/>
        </w:rPr>
      </w:pPr>
    </w:p>
    <w:p w:rsidR="00D41F2D" w:rsidRPr="00A33225" w:rsidRDefault="00D41F2D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Es gibt </w:t>
      </w:r>
      <w:r w:rsidRPr="00A33225">
        <w:rPr>
          <w:rFonts w:asciiTheme="minorHAnsi" w:hAnsiTheme="minorHAnsi" w:cstheme="minorHAnsi"/>
          <w:b/>
          <w:sz w:val="28"/>
        </w:rPr>
        <w:t>keinen Schulbäcker</w:t>
      </w:r>
      <w:r w:rsidRPr="00A33225">
        <w:rPr>
          <w:rFonts w:asciiTheme="minorHAnsi" w:hAnsiTheme="minorHAnsi" w:cstheme="minorHAnsi"/>
          <w:sz w:val="28"/>
        </w:rPr>
        <w:t xml:space="preserve"> und keine Schulverpflegung. Die Schülerinnen und Schüler müssen für den Vormittag genügend Getränke und Vesper mitbringen. </w:t>
      </w:r>
    </w:p>
    <w:p w:rsidR="006618C7" w:rsidRPr="00A33225" w:rsidRDefault="006618C7" w:rsidP="00733F95">
      <w:pPr>
        <w:widowControl w:val="0"/>
        <w:jc w:val="both"/>
        <w:rPr>
          <w:rFonts w:asciiTheme="minorHAnsi" w:hAnsiTheme="minorHAnsi" w:cstheme="minorHAnsi"/>
          <w:sz w:val="18"/>
        </w:rPr>
      </w:pPr>
    </w:p>
    <w:p w:rsidR="00D41F2D" w:rsidRPr="00A33225" w:rsidRDefault="00D41F2D" w:rsidP="00733F95">
      <w:pPr>
        <w:widowControl w:val="0"/>
        <w:jc w:val="both"/>
        <w:rPr>
          <w:rFonts w:asciiTheme="minorHAnsi" w:hAnsiTheme="minorHAnsi" w:cstheme="minorHAnsi"/>
          <w:sz w:val="28"/>
        </w:rPr>
      </w:pPr>
      <w:r w:rsidRPr="00A33225">
        <w:rPr>
          <w:rFonts w:asciiTheme="minorHAnsi" w:hAnsiTheme="minorHAnsi" w:cstheme="minorHAnsi"/>
          <w:sz w:val="28"/>
        </w:rPr>
        <w:t xml:space="preserve">Wir freuen uns, alle Schüler ab dem </w:t>
      </w:r>
      <w:r w:rsidR="00973518" w:rsidRPr="00A33225">
        <w:rPr>
          <w:rFonts w:asciiTheme="minorHAnsi" w:hAnsiTheme="minorHAnsi" w:cstheme="minorHAnsi"/>
          <w:sz w:val="28"/>
        </w:rPr>
        <w:t>18</w:t>
      </w:r>
      <w:r w:rsidRPr="00A33225">
        <w:rPr>
          <w:rFonts w:asciiTheme="minorHAnsi" w:hAnsiTheme="minorHAnsi" w:cstheme="minorHAnsi"/>
          <w:sz w:val="28"/>
        </w:rPr>
        <w:t>.05.2020 wieder vor Ort begrüßen zu dürfen. Nun wünschen wir Ihnen und Ihren Kindern weiterhin alles Gute, viele Grüße</w:t>
      </w:r>
    </w:p>
    <w:p w:rsidR="00DD1BE5" w:rsidRDefault="00DD1BE5" w:rsidP="00733F95">
      <w:pPr>
        <w:widowControl w:val="0"/>
        <w:jc w:val="both"/>
        <w:rPr>
          <w:rFonts w:asciiTheme="minorHAnsi" w:hAnsiTheme="minorHAnsi" w:cstheme="minorHAnsi"/>
          <w:i/>
          <w:sz w:val="22"/>
        </w:rPr>
      </w:pPr>
    </w:p>
    <w:p w:rsidR="00D41F2D" w:rsidRPr="00A33225" w:rsidRDefault="00D41F2D" w:rsidP="00733F95">
      <w:pPr>
        <w:widowControl w:val="0"/>
        <w:jc w:val="both"/>
        <w:rPr>
          <w:rFonts w:asciiTheme="minorHAnsi" w:hAnsiTheme="minorHAnsi" w:cstheme="minorHAnsi"/>
          <w:i/>
          <w:sz w:val="22"/>
        </w:rPr>
      </w:pPr>
      <w:r w:rsidRPr="00A33225">
        <w:rPr>
          <w:rFonts w:asciiTheme="minorHAnsi" w:hAnsiTheme="minorHAnsi" w:cstheme="minorHAnsi"/>
          <w:i/>
          <w:sz w:val="22"/>
        </w:rPr>
        <w:t>Willy Schmidt und Stefanie Heß</w:t>
      </w:r>
    </w:p>
    <w:sectPr w:rsidR="00D41F2D" w:rsidRPr="00A33225" w:rsidSect="00E16220">
      <w:footerReference w:type="default" r:id="rId9"/>
      <w:pgSz w:w="11907" w:h="16840" w:code="9"/>
      <w:pgMar w:top="646" w:right="850" w:bottom="794" w:left="1134" w:header="357" w:footer="79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86" w:rsidRDefault="006A2186">
      <w:r>
        <w:separator/>
      </w:r>
    </w:p>
  </w:endnote>
  <w:endnote w:type="continuationSeparator" w:id="0">
    <w:p w:rsidR="006A2186" w:rsidRDefault="006A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B7" w:rsidRPr="0007234B" w:rsidRDefault="00365DB7" w:rsidP="00FD54DD">
    <w:pPr>
      <w:widowControl w:val="0"/>
      <w:pBdr>
        <w:top w:val="single" w:sz="4" w:space="1" w:color="auto"/>
      </w:pBdr>
      <w:tabs>
        <w:tab w:val="left" w:pos="1134"/>
        <w:tab w:val="left" w:pos="6804"/>
        <w:tab w:val="right" w:pos="9639"/>
      </w:tabs>
      <w:rPr>
        <w:rFonts w:ascii="Tahoma" w:hAnsi="Tahoma" w:cs="Tahoma"/>
        <w:sz w:val="16"/>
      </w:rPr>
    </w:pPr>
    <w:r w:rsidRPr="0007234B">
      <w:rPr>
        <w:rFonts w:ascii="Tahoma" w:hAnsi="Tahoma" w:cs="Tahoma"/>
        <w:sz w:val="16"/>
      </w:rPr>
      <w:t>Schulleitung:</w:t>
    </w:r>
    <w:r w:rsidRPr="0007234B">
      <w:rPr>
        <w:rFonts w:ascii="Tahoma" w:hAnsi="Tahoma" w:cs="Tahoma"/>
        <w:sz w:val="16"/>
      </w:rPr>
      <w:tab/>
      <w:t>Willy Schmidt, Rektor</w:t>
    </w:r>
    <w:r w:rsidRPr="0007234B">
      <w:rPr>
        <w:rFonts w:ascii="Tahoma" w:hAnsi="Tahoma" w:cs="Tahoma"/>
        <w:sz w:val="16"/>
      </w:rPr>
      <w:tab/>
      <w:t>Verwaltung:</w:t>
    </w:r>
    <w:r w:rsidRPr="0007234B">
      <w:rPr>
        <w:rFonts w:ascii="Tahoma" w:hAnsi="Tahoma" w:cs="Tahoma"/>
        <w:sz w:val="16"/>
      </w:rPr>
      <w:tab/>
      <w:t xml:space="preserve">Sonja Nagel, </w:t>
    </w:r>
    <w:r w:rsidR="007B70AD">
      <w:rPr>
        <w:rFonts w:ascii="Tahoma" w:hAnsi="Tahoma" w:cs="Tahoma"/>
        <w:sz w:val="16"/>
      </w:rPr>
      <w:t xml:space="preserve">Heike </w:t>
    </w:r>
    <w:proofErr w:type="spellStart"/>
    <w:r w:rsidR="007B70AD">
      <w:rPr>
        <w:rFonts w:ascii="Tahoma" w:hAnsi="Tahoma" w:cs="Tahoma"/>
        <w:sz w:val="16"/>
      </w:rPr>
      <w:t>Wägele</w:t>
    </w:r>
    <w:proofErr w:type="spellEnd"/>
  </w:p>
  <w:p w:rsidR="00365DB7" w:rsidRPr="0007234B" w:rsidRDefault="00365DB7" w:rsidP="00FD54DD">
    <w:pPr>
      <w:widowControl w:val="0"/>
      <w:tabs>
        <w:tab w:val="left" w:pos="1134"/>
        <w:tab w:val="left" w:pos="6407"/>
        <w:tab w:val="right" w:pos="9639"/>
      </w:tabs>
      <w:rPr>
        <w:rFonts w:ascii="Tahoma" w:hAnsi="Tahoma" w:cs="Tahoma"/>
        <w:sz w:val="16"/>
      </w:rPr>
    </w:pPr>
    <w:r w:rsidRPr="0007234B">
      <w:rPr>
        <w:rFonts w:ascii="Tahoma" w:hAnsi="Tahoma" w:cs="Tahoma"/>
        <w:sz w:val="16"/>
      </w:rPr>
      <w:tab/>
    </w:r>
    <w:r w:rsidR="005B5F99">
      <w:rPr>
        <w:rFonts w:ascii="Tahoma" w:hAnsi="Tahoma" w:cs="Tahoma"/>
        <w:sz w:val="16"/>
      </w:rPr>
      <w:t>Stefanie Heß, Konrektorin</w:t>
    </w:r>
    <w:r w:rsidR="008772A7">
      <w:rPr>
        <w:rFonts w:ascii="Tahoma" w:hAnsi="Tahoma" w:cs="Tahoma"/>
        <w:sz w:val="16"/>
      </w:rPr>
      <w:tab/>
      <w:t xml:space="preserve">        Hausmeister: Uwe Heth</w:t>
    </w:r>
  </w:p>
  <w:p w:rsidR="00365DB7" w:rsidRPr="0007234B" w:rsidRDefault="00365DB7">
    <w:pPr>
      <w:widowControl w:val="0"/>
      <w:tabs>
        <w:tab w:val="left" w:pos="1247"/>
        <w:tab w:val="left" w:pos="4820"/>
        <w:tab w:val="left" w:pos="5840"/>
      </w:tabs>
      <w:rPr>
        <w:rFonts w:ascii="Tahoma" w:hAnsi="Tahoma" w:cs="Tahoma"/>
        <w:sz w:val="8"/>
      </w:rPr>
    </w:pPr>
  </w:p>
  <w:p w:rsidR="00365DB7" w:rsidRPr="0007234B" w:rsidRDefault="00365DB7" w:rsidP="0007234B">
    <w:pPr>
      <w:widowControl w:val="0"/>
      <w:tabs>
        <w:tab w:val="left" w:pos="1247"/>
        <w:tab w:val="left" w:pos="4820"/>
        <w:tab w:val="left" w:pos="5840"/>
      </w:tabs>
      <w:rPr>
        <w:rFonts w:ascii="Tahoma" w:hAnsi="Tahoma" w:cs="Tahoma"/>
        <w:sz w:val="8"/>
      </w:rPr>
    </w:pPr>
  </w:p>
  <w:p w:rsidR="00365DB7" w:rsidRPr="00611C67" w:rsidRDefault="00611C67" w:rsidP="00611C67">
    <w:pPr>
      <w:widowControl w:val="0"/>
      <w:tabs>
        <w:tab w:val="right" w:pos="9639"/>
      </w:tabs>
      <w:rPr>
        <w:rFonts w:ascii="Arial" w:hAnsi="Arial"/>
        <w:b/>
        <w:sz w:val="18"/>
        <w:szCs w:val="28"/>
      </w:rPr>
    </w:pP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FILENAME \p </w:instrText>
    </w:r>
    <w:r w:rsidRPr="00611C67">
      <w:rPr>
        <w:rFonts w:ascii="Tahoma" w:hAnsi="Tahoma" w:cs="Tahoma"/>
        <w:sz w:val="8"/>
      </w:rPr>
      <w:fldChar w:fldCharType="separate"/>
    </w:r>
    <w:r w:rsidR="00B315A6">
      <w:rPr>
        <w:rFonts w:ascii="Tahoma" w:hAnsi="Tahoma" w:cs="Tahoma"/>
        <w:noProof/>
        <w:sz w:val="8"/>
      </w:rPr>
      <w:t>G:\_Corona\Eltern-Infos\2020-05-13 Anschreiben Eltern Klasse 4.docx</w:t>
    </w:r>
    <w:r w:rsidRPr="00611C67">
      <w:rPr>
        <w:rFonts w:ascii="Tahoma" w:hAnsi="Tahoma" w:cs="Tahoma"/>
        <w:sz w:val="8"/>
      </w:rPr>
      <w:fldChar w:fldCharType="end"/>
    </w:r>
    <w:r>
      <w:rPr>
        <w:rFonts w:ascii="Tahoma" w:hAnsi="Tahoma" w:cs="Tahoma"/>
        <w:sz w:val="8"/>
      </w:rPr>
      <w:tab/>
    </w:r>
    <w:r w:rsidRPr="00611C67">
      <w:rPr>
        <w:rFonts w:ascii="Tahoma" w:hAnsi="Tahoma" w:cs="Tahoma"/>
        <w:sz w:val="8"/>
      </w:rPr>
      <w:t xml:space="preserve">Seite </w:t>
    </w: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PAGE   \* MERGEFORMAT </w:instrText>
    </w:r>
    <w:r w:rsidRPr="00611C67">
      <w:rPr>
        <w:rFonts w:ascii="Tahoma" w:hAnsi="Tahoma" w:cs="Tahoma"/>
        <w:sz w:val="8"/>
      </w:rPr>
      <w:fldChar w:fldCharType="separate"/>
    </w:r>
    <w:r w:rsidR="00B315A6">
      <w:rPr>
        <w:rFonts w:ascii="Tahoma" w:hAnsi="Tahoma" w:cs="Tahoma"/>
        <w:noProof/>
        <w:sz w:val="8"/>
      </w:rPr>
      <w:t>1</w:t>
    </w:r>
    <w:r w:rsidRPr="00611C67">
      <w:rPr>
        <w:rFonts w:ascii="Tahoma" w:hAnsi="Tahoma" w:cs="Tahoma"/>
        <w:sz w:val="8"/>
      </w:rPr>
      <w:fldChar w:fldCharType="end"/>
    </w:r>
    <w:r w:rsidRPr="00611C67">
      <w:rPr>
        <w:rFonts w:ascii="Tahoma" w:hAnsi="Tahoma" w:cs="Tahoma"/>
        <w:sz w:val="8"/>
      </w:rPr>
      <w:t xml:space="preserve"> von </w:t>
    </w:r>
    <w:r w:rsidRPr="00611C67">
      <w:rPr>
        <w:rFonts w:ascii="Tahoma" w:hAnsi="Tahoma" w:cs="Tahoma"/>
        <w:sz w:val="8"/>
      </w:rPr>
      <w:fldChar w:fldCharType="begin"/>
    </w:r>
    <w:r w:rsidRPr="00611C67">
      <w:rPr>
        <w:rFonts w:ascii="Tahoma" w:hAnsi="Tahoma" w:cs="Tahoma"/>
        <w:sz w:val="8"/>
      </w:rPr>
      <w:instrText xml:space="preserve"> NUMPAGES   \* MERGEFORMAT </w:instrText>
    </w:r>
    <w:r w:rsidRPr="00611C67">
      <w:rPr>
        <w:rFonts w:ascii="Tahoma" w:hAnsi="Tahoma" w:cs="Tahoma"/>
        <w:sz w:val="8"/>
      </w:rPr>
      <w:fldChar w:fldCharType="separate"/>
    </w:r>
    <w:r w:rsidR="00B315A6">
      <w:rPr>
        <w:rFonts w:ascii="Tahoma" w:hAnsi="Tahoma" w:cs="Tahoma"/>
        <w:noProof/>
        <w:sz w:val="8"/>
      </w:rPr>
      <w:t>1</w:t>
    </w:r>
    <w:r w:rsidRPr="00611C67">
      <w:rPr>
        <w:rFonts w:ascii="Tahoma" w:hAnsi="Tahoma" w:cs="Tahoma"/>
        <w:sz w:val="8"/>
      </w:rPr>
      <w:fldChar w:fldCharType="end"/>
    </w:r>
    <w:r w:rsidR="00365DB7">
      <w:rPr>
        <w:sz w:val="8"/>
      </w:rPr>
      <w:fldChar w:fldCharType="begin"/>
    </w:r>
    <w:r w:rsidR="00365DB7">
      <w:rPr>
        <w:sz w:val="8"/>
      </w:rPr>
      <w:instrText xml:space="preserve">  </w:instrText>
    </w:r>
    <w:r w:rsidR="00365DB7">
      <w:rPr>
        <w:sz w:val="8"/>
      </w:rPr>
      <w:fldChar w:fldCharType="end"/>
    </w:r>
    <w:r w:rsidR="00365DB7">
      <w:rPr>
        <w:sz w:val="8"/>
      </w:rPr>
      <w:fldChar w:fldCharType="begin"/>
    </w:r>
    <w:r w:rsidR="00365DB7">
      <w:rPr>
        <w:sz w:val="8"/>
      </w:rPr>
      <w:instrText xml:space="preserve">  </w:instrText>
    </w:r>
    <w:r w:rsidR="00365DB7">
      <w:rPr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86" w:rsidRDefault="006A2186">
      <w:r>
        <w:separator/>
      </w:r>
    </w:p>
  </w:footnote>
  <w:footnote w:type="continuationSeparator" w:id="0">
    <w:p w:rsidR="006A2186" w:rsidRDefault="006A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2EB"/>
    <w:multiLevelType w:val="hybridMultilevel"/>
    <w:tmpl w:val="C520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0C6B"/>
    <w:multiLevelType w:val="hybridMultilevel"/>
    <w:tmpl w:val="058AE4D6"/>
    <w:lvl w:ilvl="0" w:tplc="36DAC79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7AB6"/>
    <w:multiLevelType w:val="hybridMultilevel"/>
    <w:tmpl w:val="B4FA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D26380"/>
    <w:multiLevelType w:val="hybridMultilevel"/>
    <w:tmpl w:val="EAA43E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7B5C"/>
    <w:multiLevelType w:val="hybridMultilevel"/>
    <w:tmpl w:val="4FA8741C"/>
    <w:lvl w:ilvl="0" w:tplc="E6304BE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84B36"/>
    <w:multiLevelType w:val="hybridMultilevel"/>
    <w:tmpl w:val="A4E8D3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6"/>
    <w:rsid w:val="00026A38"/>
    <w:rsid w:val="00060385"/>
    <w:rsid w:val="000607A9"/>
    <w:rsid w:val="0007234B"/>
    <w:rsid w:val="00085401"/>
    <w:rsid w:val="00090039"/>
    <w:rsid w:val="000A2C12"/>
    <w:rsid w:val="000A2EB0"/>
    <w:rsid w:val="00137A75"/>
    <w:rsid w:val="001A117B"/>
    <w:rsid w:val="001E3361"/>
    <w:rsid w:val="00241C2F"/>
    <w:rsid w:val="0027441C"/>
    <w:rsid w:val="00365DB7"/>
    <w:rsid w:val="003D41FE"/>
    <w:rsid w:val="004035A0"/>
    <w:rsid w:val="00407150"/>
    <w:rsid w:val="004418D2"/>
    <w:rsid w:val="004A78E4"/>
    <w:rsid w:val="004C08E1"/>
    <w:rsid w:val="004C4697"/>
    <w:rsid w:val="004E345B"/>
    <w:rsid w:val="005070EF"/>
    <w:rsid w:val="00511D22"/>
    <w:rsid w:val="005412A8"/>
    <w:rsid w:val="00543B15"/>
    <w:rsid w:val="005B5F99"/>
    <w:rsid w:val="005F64E2"/>
    <w:rsid w:val="00611C67"/>
    <w:rsid w:val="00624E60"/>
    <w:rsid w:val="006557FA"/>
    <w:rsid w:val="006618C7"/>
    <w:rsid w:val="006914BE"/>
    <w:rsid w:val="006A2186"/>
    <w:rsid w:val="0071741D"/>
    <w:rsid w:val="00733F95"/>
    <w:rsid w:val="00766882"/>
    <w:rsid w:val="007B1199"/>
    <w:rsid w:val="007B70AD"/>
    <w:rsid w:val="007C1F95"/>
    <w:rsid w:val="007C7A8A"/>
    <w:rsid w:val="0081417E"/>
    <w:rsid w:val="0082675C"/>
    <w:rsid w:val="0086663D"/>
    <w:rsid w:val="008772A7"/>
    <w:rsid w:val="008D0025"/>
    <w:rsid w:val="008E786B"/>
    <w:rsid w:val="008F3788"/>
    <w:rsid w:val="00973518"/>
    <w:rsid w:val="009C10EF"/>
    <w:rsid w:val="00A22F73"/>
    <w:rsid w:val="00A33225"/>
    <w:rsid w:val="00A348D6"/>
    <w:rsid w:val="00AF2AF3"/>
    <w:rsid w:val="00AF6072"/>
    <w:rsid w:val="00B315A6"/>
    <w:rsid w:val="00B760B2"/>
    <w:rsid w:val="00BD62A4"/>
    <w:rsid w:val="00C35509"/>
    <w:rsid w:val="00C4157F"/>
    <w:rsid w:val="00C419E4"/>
    <w:rsid w:val="00C44760"/>
    <w:rsid w:val="00C866C0"/>
    <w:rsid w:val="00CA72A3"/>
    <w:rsid w:val="00D41F2D"/>
    <w:rsid w:val="00D939C2"/>
    <w:rsid w:val="00DD1BE5"/>
    <w:rsid w:val="00DE299C"/>
    <w:rsid w:val="00DE72B0"/>
    <w:rsid w:val="00DF4B9B"/>
    <w:rsid w:val="00E16220"/>
    <w:rsid w:val="00E5577B"/>
    <w:rsid w:val="00EE6AA1"/>
    <w:rsid w:val="00F119DB"/>
    <w:rsid w:val="00F60C16"/>
    <w:rsid w:val="00F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basedOn w:val="Absatz-Standardschriftart"/>
    <w:rsid w:val="000900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709"/>
        <w:tab w:val="left" w:pos="907"/>
      </w:tabs>
      <w:ind w:right="318"/>
      <w:outlineLvl w:val="0"/>
    </w:pPr>
    <w:rPr>
      <w:b/>
      <w:sz w:val="30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993"/>
      </w:tabs>
      <w:outlineLvl w:val="1"/>
    </w:pPr>
    <w:rPr>
      <w:rFonts w:ascii="Baskerville-Normal" w:hAnsi="Baskerville-Normal"/>
      <w:b/>
      <w:sz w:val="36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  <w:tabs>
        <w:tab w:val="left" w:pos="56"/>
        <w:tab w:val="left" w:pos="113"/>
        <w:tab w:val="left" w:pos="709"/>
      </w:tabs>
      <w:ind w:right="119"/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Sprechblasentext">
    <w:name w:val="Balloon Text"/>
    <w:basedOn w:val="Standard"/>
    <w:link w:val="SprechblasentextZchn"/>
    <w:rsid w:val="00EE6A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E6A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8D6"/>
    <w:pPr>
      <w:ind w:left="720"/>
      <w:contextualSpacing/>
    </w:pPr>
  </w:style>
  <w:style w:type="character" w:styleId="Hyperlink">
    <w:name w:val="Hyperlink"/>
    <w:basedOn w:val="Absatz-Standardschriftart"/>
    <w:rsid w:val="0009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-Nagel\AppData\Roaming\Microsoft\Templates\Briefkopf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neu</Template>
  <TotalTime>0</TotalTime>
  <Pages>1</Pages>
  <Words>385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Konrad-Witz-Schule Rottweil</vt:lpstr>
    </vt:vector>
  </TitlesOfParts>
  <Company>Konrad-Witz-Schule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Konrad-Witz-Schule Rottweil</dc:title>
  <dc:creator>Willy Schmidt</dc:creator>
  <cp:lastModifiedBy>Stefanie Hess</cp:lastModifiedBy>
  <cp:revision>4</cp:revision>
  <cp:lastPrinted>2020-05-15T06:23:00Z</cp:lastPrinted>
  <dcterms:created xsi:type="dcterms:W3CDTF">2020-05-13T09:45:00Z</dcterms:created>
  <dcterms:modified xsi:type="dcterms:W3CDTF">2020-05-15T06:24:00Z</dcterms:modified>
</cp:coreProperties>
</file>